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AF" w:rsidRDefault="003955AF" w:rsidP="003955A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3955AF" w:rsidRDefault="003955AF" w:rsidP="003955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955AF" w:rsidRDefault="003955AF" w:rsidP="003955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МАУК «ДК им. В.И. Ленина»</w:t>
      </w:r>
    </w:p>
    <w:p w:rsidR="003955AF" w:rsidRDefault="003955AF" w:rsidP="003955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Аверьянов С.В.</w:t>
      </w:r>
    </w:p>
    <w:p w:rsidR="003955AF" w:rsidRPr="003955AF" w:rsidRDefault="003955AF" w:rsidP="003955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25.09.2024г.</w:t>
      </w:r>
    </w:p>
    <w:p w:rsidR="003955AF" w:rsidRDefault="003955AF" w:rsidP="003929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AF" w:rsidRDefault="003955AF" w:rsidP="003929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948" w:rsidRPr="005911BF" w:rsidRDefault="00392948" w:rsidP="003929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72095" w:rsidRDefault="00392948" w:rsidP="00A72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F4FD1" w:rsidRPr="005911BF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E3341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91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FD1" w:rsidRPr="005911BF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F73806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3F4FD1" w:rsidRPr="005911BF">
        <w:rPr>
          <w:rFonts w:ascii="Times New Roman" w:hAnsi="Times New Roman" w:cs="Times New Roman"/>
          <w:b/>
          <w:sz w:val="28"/>
          <w:szCs w:val="28"/>
        </w:rPr>
        <w:t>детск</w:t>
      </w:r>
      <w:r w:rsidR="00F73806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3F4FD1" w:rsidRDefault="003F4FD1" w:rsidP="00A72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вокальн</w:t>
      </w:r>
      <w:r w:rsidR="00F73806">
        <w:rPr>
          <w:rFonts w:ascii="Times New Roman" w:hAnsi="Times New Roman" w:cs="Times New Roman"/>
          <w:b/>
          <w:sz w:val="28"/>
          <w:szCs w:val="28"/>
        </w:rPr>
        <w:t>ого творчества</w:t>
      </w:r>
      <w:r w:rsidR="00B91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1BF">
        <w:rPr>
          <w:rFonts w:ascii="Times New Roman" w:hAnsi="Times New Roman" w:cs="Times New Roman"/>
          <w:b/>
          <w:sz w:val="28"/>
          <w:szCs w:val="28"/>
        </w:rPr>
        <w:t>«Серебряные нотки»</w:t>
      </w:r>
      <w:r w:rsidR="00B91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1BF">
        <w:rPr>
          <w:rFonts w:ascii="Times New Roman" w:hAnsi="Times New Roman" w:cs="Times New Roman"/>
          <w:b/>
          <w:sz w:val="28"/>
          <w:szCs w:val="28"/>
        </w:rPr>
        <w:t xml:space="preserve">ко Дню </w:t>
      </w:r>
      <w:r w:rsidR="001162A3">
        <w:rPr>
          <w:rFonts w:ascii="Times New Roman" w:hAnsi="Times New Roman" w:cs="Times New Roman"/>
          <w:b/>
          <w:sz w:val="28"/>
          <w:szCs w:val="28"/>
        </w:rPr>
        <w:t>М</w:t>
      </w:r>
      <w:r w:rsidRPr="005911BF">
        <w:rPr>
          <w:rFonts w:ascii="Times New Roman" w:hAnsi="Times New Roman" w:cs="Times New Roman"/>
          <w:b/>
          <w:sz w:val="28"/>
          <w:szCs w:val="28"/>
        </w:rPr>
        <w:t>атери</w:t>
      </w:r>
    </w:p>
    <w:p w:rsidR="00B87488" w:rsidRPr="0076303F" w:rsidRDefault="00B87488" w:rsidP="00E60C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6578" w:rsidRDefault="005C6578" w:rsidP="00CD5EA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D5EAC" w:rsidRDefault="00CD5EAC" w:rsidP="00CD5E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E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Девиз конкурса: </w:t>
      </w:r>
      <w:r w:rsidRPr="00CD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«Мама – первое слово, главное слово в нашей судьбе. Жизнь подарила, мир подарила мне и тебе».</w:t>
      </w:r>
    </w:p>
    <w:p w:rsidR="00D50133" w:rsidRDefault="00D50133" w:rsidP="00CD5E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2948" w:rsidRPr="005911BF" w:rsidRDefault="00392948" w:rsidP="003F4F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D14B23" w:rsidRPr="00B9183E" w:rsidRDefault="003F4FD1" w:rsidP="00B918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83E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и условия проведения Городского к</w:t>
      </w:r>
      <w:r w:rsidR="00392948" w:rsidRPr="00B9183E">
        <w:rPr>
          <w:rFonts w:ascii="Times New Roman" w:hAnsi="Times New Roman" w:cs="Times New Roman"/>
          <w:sz w:val="28"/>
          <w:szCs w:val="28"/>
        </w:rPr>
        <w:t>онкурс</w:t>
      </w:r>
      <w:r w:rsidRPr="00B9183E">
        <w:rPr>
          <w:rFonts w:ascii="Times New Roman" w:hAnsi="Times New Roman" w:cs="Times New Roman"/>
          <w:sz w:val="28"/>
          <w:szCs w:val="28"/>
        </w:rPr>
        <w:t>а</w:t>
      </w:r>
      <w:r w:rsidR="00392948" w:rsidRPr="00B9183E">
        <w:rPr>
          <w:rFonts w:ascii="Times New Roman" w:hAnsi="Times New Roman" w:cs="Times New Roman"/>
          <w:sz w:val="28"/>
          <w:szCs w:val="28"/>
        </w:rPr>
        <w:t xml:space="preserve"> «</w:t>
      </w:r>
      <w:r w:rsidRPr="00B9183E">
        <w:rPr>
          <w:rFonts w:ascii="Times New Roman" w:hAnsi="Times New Roman" w:cs="Times New Roman"/>
          <w:sz w:val="28"/>
          <w:szCs w:val="28"/>
        </w:rPr>
        <w:t>Серебряные нотки</w:t>
      </w:r>
      <w:r w:rsidR="00392948" w:rsidRPr="00B9183E">
        <w:rPr>
          <w:rFonts w:ascii="Times New Roman" w:hAnsi="Times New Roman" w:cs="Times New Roman"/>
          <w:sz w:val="28"/>
          <w:szCs w:val="28"/>
        </w:rPr>
        <w:t>» (далее – Конкурс)</w:t>
      </w:r>
      <w:r w:rsidR="00D14B23" w:rsidRPr="00B9183E">
        <w:rPr>
          <w:rFonts w:ascii="Times New Roman" w:hAnsi="Times New Roman" w:cs="Times New Roman"/>
          <w:sz w:val="28"/>
          <w:szCs w:val="28"/>
        </w:rPr>
        <w:t>.</w:t>
      </w:r>
    </w:p>
    <w:p w:rsidR="00392948" w:rsidRPr="00B9183E" w:rsidRDefault="00D14B23" w:rsidP="00B918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83E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392948" w:rsidRPr="00B9183E">
        <w:rPr>
          <w:rFonts w:ascii="Times New Roman" w:hAnsi="Times New Roman" w:cs="Times New Roman"/>
          <w:sz w:val="28"/>
          <w:szCs w:val="28"/>
        </w:rPr>
        <w:t xml:space="preserve"> проводится в рамках</w:t>
      </w:r>
      <w:r w:rsidR="00B9183E" w:rsidRPr="00B9183E">
        <w:rPr>
          <w:rFonts w:ascii="Times New Roman" w:hAnsi="Times New Roman" w:cs="Times New Roman"/>
          <w:sz w:val="28"/>
          <w:szCs w:val="28"/>
        </w:rPr>
        <w:t xml:space="preserve"> </w:t>
      </w:r>
      <w:r w:rsidR="00392948" w:rsidRPr="00B9183E">
        <w:rPr>
          <w:rFonts w:ascii="Times New Roman" w:hAnsi="Times New Roman" w:cs="Times New Roman"/>
          <w:sz w:val="28"/>
          <w:szCs w:val="28"/>
        </w:rPr>
        <w:t xml:space="preserve">празднования международного Дня </w:t>
      </w:r>
      <w:r w:rsidR="001162A3" w:rsidRPr="00B9183E">
        <w:rPr>
          <w:rFonts w:ascii="Times New Roman" w:hAnsi="Times New Roman" w:cs="Times New Roman"/>
          <w:sz w:val="28"/>
          <w:szCs w:val="28"/>
        </w:rPr>
        <w:t>М</w:t>
      </w:r>
      <w:r w:rsidR="00392948" w:rsidRPr="00B9183E">
        <w:rPr>
          <w:rFonts w:ascii="Times New Roman" w:hAnsi="Times New Roman" w:cs="Times New Roman"/>
          <w:sz w:val="28"/>
          <w:szCs w:val="28"/>
        </w:rPr>
        <w:t>атери.</w:t>
      </w:r>
    </w:p>
    <w:p w:rsidR="00B9183E" w:rsidRDefault="00012710" w:rsidP="000127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Учредитель конкурса </w:t>
      </w:r>
      <w:r w:rsidR="00340AA8">
        <w:rPr>
          <w:rFonts w:ascii="Times New Roman" w:hAnsi="Times New Roman" w:cs="Times New Roman"/>
          <w:sz w:val="28"/>
          <w:szCs w:val="28"/>
        </w:rPr>
        <w:t xml:space="preserve">Администрация г. </w:t>
      </w:r>
      <w:proofErr w:type="spellStart"/>
      <w:r w:rsidR="00340AA8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="00340A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УКиМП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12710" w:rsidRPr="00012710" w:rsidRDefault="00012710" w:rsidP="000127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Коврова</w:t>
      </w:r>
    </w:p>
    <w:p w:rsidR="00392948" w:rsidRPr="005911BF" w:rsidRDefault="00392948" w:rsidP="00392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1.</w:t>
      </w:r>
      <w:r w:rsidR="00012710">
        <w:rPr>
          <w:rFonts w:ascii="Times New Roman" w:hAnsi="Times New Roman" w:cs="Times New Roman"/>
          <w:sz w:val="28"/>
          <w:szCs w:val="28"/>
        </w:rPr>
        <w:t>3</w:t>
      </w:r>
      <w:r w:rsidRPr="005911BF">
        <w:rPr>
          <w:rFonts w:ascii="Times New Roman" w:hAnsi="Times New Roman" w:cs="Times New Roman"/>
          <w:sz w:val="28"/>
          <w:szCs w:val="28"/>
        </w:rPr>
        <w:t xml:space="preserve">.  </w:t>
      </w:r>
      <w:r w:rsidR="00D14B23" w:rsidRPr="005911BF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Pr="005911BF">
        <w:rPr>
          <w:rFonts w:ascii="Times New Roman" w:hAnsi="Times New Roman" w:cs="Times New Roman"/>
          <w:sz w:val="28"/>
          <w:szCs w:val="28"/>
        </w:rPr>
        <w:t>:</w:t>
      </w:r>
    </w:p>
    <w:p w:rsidR="00536AE6" w:rsidRPr="005911BF" w:rsidRDefault="00D14B23" w:rsidP="008D2350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муниципального образования город Ко</w:t>
      </w:r>
      <w:r w:rsidR="005911BF" w:rsidRPr="005911BF">
        <w:rPr>
          <w:rFonts w:ascii="Times New Roman" w:hAnsi="Times New Roman" w:cs="Times New Roman"/>
          <w:sz w:val="28"/>
          <w:szCs w:val="28"/>
        </w:rPr>
        <w:t>вров Владимирской области «Дом к</w:t>
      </w:r>
      <w:r w:rsidRPr="005911BF">
        <w:rPr>
          <w:rFonts w:ascii="Times New Roman" w:hAnsi="Times New Roman" w:cs="Times New Roman"/>
          <w:sz w:val="28"/>
          <w:szCs w:val="28"/>
        </w:rPr>
        <w:t>ультуры им</w:t>
      </w:r>
      <w:r w:rsidR="005911BF" w:rsidRPr="005911BF">
        <w:rPr>
          <w:rFonts w:ascii="Times New Roman" w:hAnsi="Times New Roman" w:cs="Times New Roman"/>
          <w:sz w:val="28"/>
          <w:szCs w:val="28"/>
        </w:rPr>
        <w:t>.</w:t>
      </w:r>
      <w:r w:rsidRPr="005911BF">
        <w:rPr>
          <w:rFonts w:ascii="Times New Roman" w:hAnsi="Times New Roman" w:cs="Times New Roman"/>
          <w:sz w:val="28"/>
          <w:szCs w:val="28"/>
        </w:rPr>
        <w:t xml:space="preserve"> В.И. Ленина»</w:t>
      </w:r>
    </w:p>
    <w:p w:rsidR="00D14B23" w:rsidRPr="005911BF" w:rsidRDefault="00D14B23" w:rsidP="00D14B2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92948" w:rsidRPr="005911BF" w:rsidRDefault="00392948" w:rsidP="003F4F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Цели и задачи Конкурса.</w:t>
      </w:r>
    </w:p>
    <w:p w:rsidR="00F64042" w:rsidRPr="005911BF" w:rsidRDefault="00F64042" w:rsidP="00F6404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выявление новых талантливых исполнителей, повышение уровня их</w:t>
      </w:r>
    </w:p>
    <w:p w:rsidR="00F64042" w:rsidRPr="005911BF" w:rsidRDefault="00F64042" w:rsidP="00F6404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исполнительской и сценической культуры.</w:t>
      </w:r>
    </w:p>
    <w:p w:rsidR="00F64042" w:rsidRDefault="00F64042" w:rsidP="00F6404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популяризация государственного праздника – Дня матери в России;</w:t>
      </w:r>
    </w:p>
    <w:p w:rsidR="00DB50AB" w:rsidRPr="002A1BB0" w:rsidRDefault="00DB50AB" w:rsidP="00DB50AB">
      <w:pPr>
        <w:pStyle w:val="a3"/>
        <w:numPr>
          <w:ilvl w:val="0"/>
          <w:numId w:val="13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общей культуры у подрастающего поколения;</w:t>
      </w:r>
    </w:p>
    <w:p w:rsidR="00DB50AB" w:rsidRDefault="00DB50AB" w:rsidP="00DB50AB">
      <w:pPr>
        <w:pStyle w:val="a3"/>
        <w:numPr>
          <w:ilvl w:val="0"/>
          <w:numId w:val="13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детей уважительного и бережного отношения к матери, членам своей семьи, к культурно-историческому наследию своего рода и нашей Родины;</w:t>
      </w:r>
    </w:p>
    <w:p w:rsidR="00DB50AB" w:rsidRDefault="00DB50AB" w:rsidP="00DB50AB">
      <w:pPr>
        <w:pStyle w:val="a3"/>
        <w:numPr>
          <w:ilvl w:val="0"/>
          <w:numId w:val="13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духовно-нравственных качеств </w:t>
      </w:r>
      <w:r w:rsidR="0074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4042" w:rsidRPr="005911BF" w:rsidRDefault="00F64042" w:rsidP="00F6404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развитие толерантности, сближение межнациональных культур и отношений;</w:t>
      </w:r>
    </w:p>
    <w:p w:rsidR="005C6578" w:rsidRDefault="005C6578" w:rsidP="00536A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955AF" w:rsidRPr="005911BF" w:rsidRDefault="003955AF" w:rsidP="00536A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92948" w:rsidRDefault="00EA1881" w:rsidP="00EA18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lastRenderedPageBreak/>
        <w:t>Время проведения</w:t>
      </w:r>
      <w:r w:rsidR="00B43407" w:rsidRPr="005911BF">
        <w:rPr>
          <w:rFonts w:ascii="Times New Roman" w:hAnsi="Times New Roman" w:cs="Times New Roman"/>
          <w:b/>
          <w:sz w:val="28"/>
          <w:szCs w:val="28"/>
        </w:rPr>
        <w:t>.</w:t>
      </w:r>
    </w:p>
    <w:p w:rsidR="008730E2" w:rsidRPr="00B9183E" w:rsidRDefault="008730E2" w:rsidP="00B9183E">
      <w:pPr>
        <w:shd w:val="clear" w:color="auto" w:fill="FFFFFF"/>
        <w:spacing w:after="0" w:line="240" w:lineRule="auto"/>
        <w:ind w:firstLine="360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Конкурс проходит на базе ДК им. В.И. Ленина</w:t>
      </w:r>
      <w:r w:rsidR="00A90668"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(г. Ковров</w:t>
      </w:r>
      <w:r w:rsidR="005C676D"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</w:t>
      </w:r>
    </w:p>
    <w:p w:rsidR="008730E2" w:rsidRPr="00B9183E" w:rsidRDefault="00E33415" w:rsidP="00B9183E">
      <w:pPr>
        <w:shd w:val="clear" w:color="auto" w:fill="FFFFFF"/>
        <w:spacing w:after="0" w:line="240" w:lineRule="auto"/>
        <w:ind w:left="360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4</w:t>
      </w:r>
      <w:r w:rsidR="001162A3"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ноября</w:t>
      </w:r>
      <w:r w:rsidR="000945DE"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en-US" w:eastAsia="ru-RU"/>
        </w:rPr>
        <w:t>4</w:t>
      </w:r>
      <w:r w:rsidR="000945DE"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г. </w:t>
      </w:r>
      <w:r w:rsidR="008730E2"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B9183E"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5911BF"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0945DE"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B9183E"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:00</w:t>
      </w:r>
      <w:r w:rsidR="005911BF"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часов;</w:t>
      </w:r>
    </w:p>
    <w:p w:rsidR="005C676D" w:rsidRDefault="008730E2" w:rsidP="00B9183E">
      <w:pPr>
        <w:shd w:val="clear" w:color="auto" w:fill="FFFFFF"/>
        <w:spacing w:after="0" w:line="240" w:lineRule="auto"/>
        <w:ind w:firstLine="360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Порядок выступлений определяет оргкомитет.</w:t>
      </w:r>
    </w:p>
    <w:p w:rsidR="00B9183E" w:rsidRPr="00B9183E" w:rsidRDefault="00B9183E" w:rsidP="00B9183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EA1881" w:rsidRPr="005911BF" w:rsidRDefault="00EA1881" w:rsidP="00EA18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Жюри конкурса.</w:t>
      </w:r>
    </w:p>
    <w:p w:rsidR="008730E2" w:rsidRPr="00B9183E" w:rsidRDefault="008730E2" w:rsidP="00B9183E">
      <w:pPr>
        <w:shd w:val="clear" w:color="auto" w:fill="FFFFFF"/>
        <w:ind w:left="360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918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Выступления участников конкурса оценивается профессиональным жюри из числа признанных мастеров и специалистов в области культуры (в количестве 3-х человек);</w:t>
      </w:r>
    </w:p>
    <w:p w:rsidR="00EA1881" w:rsidRPr="00B9183E" w:rsidRDefault="00EA1881" w:rsidP="00B9183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183E">
        <w:rPr>
          <w:rFonts w:ascii="Times New Roman" w:hAnsi="Times New Roman" w:cs="Times New Roman"/>
          <w:sz w:val="28"/>
          <w:szCs w:val="28"/>
        </w:rPr>
        <w:t>Решение жюри оформляется протоколом и не подлежит пересмотру. Оценочные листы жюри не пересылаются конкурсантам. С мнением жюри о конкурсных выступлениях возможно ознакомиться при обсуждении на очной встрече (круглый стол по расписанию конкурсного дня), по</w:t>
      </w:r>
      <w:r w:rsidR="00B9183E">
        <w:rPr>
          <w:rFonts w:ascii="Times New Roman" w:hAnsi="Times New Roman" w:cs="Times New Roman"/>
          <w:sz w:val="28"/>
          <w:szCs w:val="28"/>
        </w:rPr>
        <w:t xml:space="preserve"> видео консультациям или по </w:t>
      </w:r>
      <w:proofErr w:type="spellStart"/>
      <w:r w:rsidR="00B9183E">
        <w:rPr>
          <w:rFonts w:ascii="Times New Roman" w:hAnsi="Times New Roman" w:cs="Times New Roman"/>
          <w:sz w:val="28"/>
          <w:szCs w:val="28"/>
        </w:rPr>
        <w:t>эл.</w:t>
      </w:r>
      <w:r w:rsidR="005911BF" w:rsidRPr="00B9183E">
        <w:rPr>
          <w:rFonts w:ascii="Times New Roman" w:hAnsi="Times New Roman" w:cs="Times New Roman"/>
          <w:sz w:val="28"/>
          <w:szCs w:val="28"/>
        </w:rPr>
        <w:t>п</w:t>
      </w:r>
      <w:r w:rsidRPr="00B9183E">
        <w:rPr>
          <w:rFonts w:ascii="Times New Roman" w:hAnsi="Times New Roman" w:cs="Times New Roman"/>
          <w:sz w:val="28"/>
          <w:szCs w:val="28"/>
        </w:rPr>
        <w:t>очте</w:t>
      </w:r>
      <w:proofErr w:type="spellEnd"/>
      <w:r w:rsidRPr="00B9183E">
        <w:rPr>
          <w:rFonts w:ascii="Times New Roman" w:hAnsi="Times New Roman" w:cs="Times New Roman"/>
          <w:sz w:val="28"/>
          <w:szCs w:val="28"/>
        </w:rPr>
        <w:t xml:space="preserve"> членов жюри. По итогам просмотра конкурсной программы жюри вправе не</w:t>
      </w:r>
      <w:r w:rsidR="00D271D9" w:rsidRPr="00B9183E">
        <w:rPr>
          <w:rFonts w:ascii="Times New Roman" w:hAnsi="Times New Roman" w:cs="Times New Roman"/>
          <w:sz w:val="28"/>
          <w:szCs w:val="28"/>
        </w:rPr>
        <w:t xml:space="preserve"> присуждать ту или иную награду или присудить равноценные награды. За некорректное поведение конкурсантов или их руководителей члены жюри вправе аннулировать результаты выступления данного конкурсанта.</w:t>
      </w:r>
    </w:p>
    <w:p w:rsidR="00536AE6" w:rsidRPr="005911BF" w:rsidRDefault="00536AE6" w:rsidP="003929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83E" w:rsidRDefault="00392948" w:rsidP="00B9183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r w:rsidR="00702DBA" w:rsidRPr="005911BF">
        <w:rPr>
          <w:rFonts w:ascii="Times New Roman" w:hAnsi="Times New Roman" w:cs="Times New Roman"/>
          <w:b/>
          <w:sz w:val="28"/>
          <w:szCs w:val="28"/>
        </w:rPr>
        <w:t>К</w:t>
      </w:r>
      <w:r w:rsidRPr="005911BF">
        <w:rPr>
          <w:rFonts w:ascii="Times New Roman" w:hAnsi="Times New Roman" w:cs="Times New Roman"/>
          <w:b/>
          <w:sz w:val="28"/>
          <w:szCs w:val="28"/>
        </w:rPr>
        <w:t>онкурса</w:t>
      </w:r>
      <w:r w:rsidR="00B43407" w:rsidRPr="005911BF">
        <w:rPr>
          <w:rFonts w:ascii="Times New Roman" w:hAnsi="Times New Roman" w:cs="Times New Roman"/>
          <w:b/>
          <w:sz w:val="28"/>
          <w:szCs w:val="28"/>
        </w:rPr>
        <w:t>.</w:t>
      </w:r>
    </w:p>
    <w:p w:rsidR="00B62254" w:rsidRPr="00B9183E" w:rsidRDefault="006F29BD" w:rsidP="00B9183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183E">
        <w:rPr>
          <w:rFonts w:ascii="Times New Roman" w:hAnsi="Times New Roman" w:cs="Times New Roman"/>
          <w:sz w:val="28"/>
          <w:szCs w:val="28"/>
        </w:rPr>
        <w:t>Прием заявок</w:t>
      </w:r>
      <w:r w:rsidR="00E33415">
        <w:rPr>
          <w:rFonts w:ascii="Times New Roman" w:hAnsi="Times New Roman" w:cs="Times New Roman"/>
          <w:sz w:val="28"/>
          <w:szCs w:val="28"/>
        </w:rPr>
        <w:t xml:space="preserve"> заканчивается </w:t>
      </w:r>
      <w:r w:rsidR="00E33415" w:rsidRPr="00E33415">
        <w:rPr>
          <w:rFonts w:ascii="Times New Roman" w:hAnsi="Times New Roman" w:cs="Times New Roman"/>
          <w:sz w:val="28"/>
          <w:szCs w:val="28"/>
        </w:rPr>
        <w:t>17</w:t>
      </w:r>
      <w:r w:rsidR="00D271D9" w:rsidRPr="00B9183E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E33415" w:rsidRPr="00E33415">
        <w:rPr>
          <w:rFonts w:ascii="Times New Roman" w:hAnsi="Times New Roman" w:cs="Times New Roman"/>
          <w:sz w:val="28"/>
          <w:szCs w:val="28"/>
        </w:rPr>
        <w:t>4</w:t>
      </w:r>
      <w:r w:rsidR="00D271D9" w:rsidRPr="00B9183E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392948" w:rsidRPr="00B9183E" w:rsidRDefault="00315CF1" w:rsidP="00B9183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183E">
        <w:rPr>
          <w:rFonts w:ascii="Times New Roman" w:hAnsi="Times New Roman" w:cs="Times New Roman"/>
          <w:sz w:val="28"/>
          <w:szCs w:val="28"/>
        </w:rPr>
        <w:t>Конкурсная программа включает в себя 1</w:t>
      </w:r>
      <w:r w:rsidR="00B9183E">
        <w:rPr>
          <w:rFonts w:ascii="Times New Roman" w:hAnsi="Times New Roman" w:cs="Times New Roman"/>
          <w:sz w:val="28"/>
          <w:szCs w:val="28"/>
        </w:rPr>
        <w:t xml:space="preserve"> </w:t>
      </w:r>
      <w:r w:rsidR="000945DE" w:rsidRPr="00B9183E">
        <w:rPr>
          <w:rFonts w:ascii="Times New Roman" w:hAnsi="Times New Roman" w:cs="Times New Roman"/>
          <w:sz w:val="28"/>
          <w:szCs w:val="28"/>
        </w:rPr>
        <w:t>(одно)</w:t>
      </w:r>
      <w:r w:rsidRPr="00B9183E">
        <w:rPr>
          <w:rFonts w:ascii="Times New Roman" w:hAnsi="Times New Roman" w:cs="Times New Roman"/>
          <w:sz w:val="28"/>
          <w:szCs w:val="28"/>
        </w:rPr>
        <w:t xml:space="preserve"> вокальное произведение, соответствующее тематике данного Конкурса.</w:t>
      </w:r>
    </w:p>
    <w:p w:rsidR="00FB6935" w:rsidRPr="00B9183E" w:rsidRDefault="00315CF1" w:rsidP="00B9183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183E">
        <w:rPr>
          <w:rFonts w:ascii="Times New Roman" w:hAnsi="Times New Roman" w:cs="Times New Roman"/>
          <w:sz w:val="28"/>
          <w:szCs w:val="28"/>
        </w:rPr>
        <w:t xml:space="preserve">Продолжительность одного конкурсного </w:t>
      </w:r>
      <w:r w:rsidR="00726904" w:rsidRPr="00B9183E">
        <w:rPr>
          <w:rFonts w:ascii="Times New Roman" w:hAnsi="Times New Roman" w:cs="Times New Roman"/>
          <w:sz w:val="28"/>
          <w:szCs w:val="28"/>
        </w:rPr>
        <w:t>выступления</w:t>
      </w:r>
      <w:r w:rsidRPr="00B9183E">
        <w:rPr>
          <w:rFonts w:ascii="Times New Roman" w:hAnsi="Times New Roman" w:cs="Times New Roman"/>
          <w:sz w:val="28"/>
          <w:szCs w:val="28"/>
        </w:rPr>
        <w:t xml:space="preserve"> не более 4 мин.;</w:t>
      </w:r>
    </w:p>
    <w:p w:rsidR="00315CF1" w:rsidRPr="00B9183E" w:rsidRDefault="00315CF1" w:rsidP="00B9183E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83E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315CF1" w:rsidRPr="00B9183E" w:rsidRDefault="00B9183E" w:rsidP="00B9183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CF1" w:rsidRPr="00B9183E">
        <w:rPr>
          <w:rFonts w:ascii="Times New Roman" w:hAnsi="Times New Roman" w:cs="Times New Roman"/>
          <w:sz w:val="28"/>
          <w:szCs w:val="28"/>
        </w:rPr>
        <w:t>Уровень владения техникой вокала;</w:t>
      </w:r>
    </w:p>
    <w:p w:rsidR="00315CF1" w:rsidRPr="00B9183E" w:rsidRDefault="00B9183E" w:rsidP="00B9183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CF1" w:rsidRPr="00B9183E">
        <w:rPr>
          <w:rFonts w:ascii="Times New Roman" w:hAnsi="Times New Roman" w:cs="Times New Roman"/>
          <w:sz w:val="28"/>
          <w:szCs w:val="28"/>
        </w:rPr>
        <w:t>Чистота исполнения всего произведения, чистота интонации, диапазон голоса;</w:t>
      </w:r>
    </w:p>
    <w:p w:rsidR="00315CF1" w:rsidRPr="00B9183E" w:rsidRDefault="00B9183E" w:rsidP="00B9183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CF1" w:rsidRPr="00B9183E">
        <w:rPr>
          <w:rFonts w:ascii="Times New Roman" w:hAnsi="Times New Roman" w:cs="Times New Roman"/>
          <w:sz w:val="28"/>
          <w:szCs w:val="28"/>
        </w:rPr>
        <w:t>Корректность выбора репертуара исполнительским возможностям и возрасту исполнителя;</w:t>
      </w:r>
    </w:p>
    <w:p w:rsidR="00315CF1" w:rsidRPr="00B9183E" w:rsidRDefault="00B9183E" w:rsidP="00B9183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CF1" w:rsidRPr="00B9183E">
        <w:rPr>
          <w:rFonts w:ascii="Times New Roman" w:hAnsi="Times New Roman" w:cs="Times New Roman"/>
          <w:sz w:val="28"/>
          <w:szCs w:val="28"/>
        </w:rPr>
        <w:t>Воплощение художественного образа в исполняемом произведении (артистизм, эстетика костюмов и реквизита);</w:t>
      </w:r>
    </w:p>
    <w:p w:rsidR="00315CF1" w:rsidRPr="00B9183E" w:rsidRDefault="00B9183E" w:rsidP="00B9183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CF1" w:rsidRPr="00B9183E">
        <w:rPr>
          <w:rFonts w:ascii="Times New Roman" w:hAnsi="Times New Roman" w:cs="Times New Roman"/>
          <w:sz w:val="28"/>
          <w:szCs w:val="28"/>
        </w:rPr>
        <w:t>Исполнительская и сценическая культура;</w:t>
      </w:r>
    </w:p>
    <w:p w:rsidR="00315CF1" w:rsidRPr="00B9183E" w:rsidRDefault="00B9183E" w:rsidP="00B9183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CF1" w:rsidRPr="00B9183E">
        <w:rPr>
          <w:rFonts w:ascii="Times New Roman" w:hAnsi="Times New Roman" w:cs="Times New Roman"/>
          <w:sz w:val="28"/>
          <w:szCs w:val="28"/>
        </w:rPr>
        <w:t>Для дуэтов и ансамблей – слаженность, спетость.</w:t>
      </w:r>
    </w:p>
    <w:p w:rsidR="00315CF1" w:rsidRPr="00B9183E" w:rsidRDefault="00B9183E" w:rsidP="00B9183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5CF1" w:rsidRPr="00B9183E">
        <w:rPr>
          <w:rFonts w:ascii="Times New Roman" w:hAnsi="Times New Roman" w:cs="Times New Roman"/>
          <w:sz w:val="28"/>
          <w:szCs w:val="28"/>
        </w:rPr>
        <w:t>Для участия в конкурсе приглашаются отдельные исполнители, вокальные группы (ансамбли).</w:t>
      </w:r>
    </w:p>
    <w:p w:rsidR="00B9183E" w:rsidRDefault="00B9183E" w:rsidP="00B9183E">
      <w:pPr>
        <w:tabs>
          <w:tab w:val="left" w:pos="3480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955AF" w:rsidRDefault="003955AF" w:rsidP="00B9183E">
      <w:pPr>
        <w:tabs>
          <w:tab w:val="left" w:pos="3480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955AF" w:rsidRDefault="003955AF" w:rsidP="00B9183E">
      <w:pPr>
        <w:tabs>
          <w:tab w:val="left" w:pos="3480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9183E" w:rsidRDefault="00B9183E" w:rsidP="00B9183E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315CF1" w:rsidRPr="00B9183E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="00D3372D">
        <w:rPr>
          <w:rFonts w:ascii="Times New Roman" w:hAnsi="Times New Roman" w:cs="Times New Roman"/>
          <w:sz w:val="28"/>
          <w:szCs w:val="28"/>
        </w:rPr>
        <w:t>:</w:t>
      </w:r>
    </w:p>
    <w:p w:rsidR="00ED302F" w:rsidRPr="00B9183E" w:rsidRDefault="00B9183E" w:rsidP="00B9183E">
      <w:pPr>
        <w:pStyle w:val="a3"/>
        <w:tabs>
          <w:tab w:val="left" w:pos="3480"/>
        </w:tabs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БЕБИ </w:t>
      </w:r>
      <w:r w:rsidR="00457A20">
        <w:rPr>
          <w:rFonts w:ascii="Times New Roman" w:hAnsi="Times New Roman" w:cs="Times New Roman"/>
          <w:sz w:val="28"/>
          <w:szCs w:val="28"/>
        </w:rPr>
        <w:t>-</w:t>
      </w:r>
      <w:r w:rsidR="00E334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7A20">
        <w:rPr>
          <w:rFonts w:ascii="Times New Roman" w:hAnsi="Times New Roman" w:cs="Times New Roman"/>
          <w:sz w:val="28"/>
          <w:szCs w:val="28"/>
        </w:rPr>
        <w:t>5 лет</w:t>
      </w:r>
    </w:p>
    <w:p w:rsidR="00315CF1" w:rsidRPr="005911BF" w:rsidRDefault="00315CF1" w:rsidP="00B9183E">
      <w:pPr>
        <w:pStyle w:val="a3"/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183E">
        <w:rPr>
          <w:rFonts w:ascii="Times New Roman" w:hAnsi="Times New Roman" w:cs="Times New Roman"/>
          <w:sz w:val="28"/>
          <w:szCs w:val="28"/>
        </w:rPr>
        <w:t xml:space="preserve"> </w:t>
      </w:r>
      <w:r w:rsidRPr="005911BF">
        <w:rPr>
          <w:rFonts w:ascii="Times New Roman" w:hAnsi="Times New Roman" w:cs="Times New Roman"/>
          <w:sz w:val="28"/>
          <w:szCs w:val="28"/>
        </w:rPr>
        <w:t xml:space="preserve">в.к. </w:t>
      </w:r>
      <w:r w:rsidR="007877C2">
        <w:rPr>
          <w:rFonts w:ascii="Times New Roman" w:hAnsi="Times New Roman" w:cs="Times New Roman"/>
          <w:sz w:val="28"/>
          <w:szCs w:val="28"/>
        </w:rPr>
        <w:t>- 6-8 лет</w:t>
      </w:r>
    </w:p>
    <w:p w:rsidR="00315CF1" w:rsidRPr="005911BF" w:rsidRDefault="00315CF1" w:rsidP="00B9183E">
      <w:pPr>
        <w:pStyle w:val="a3"/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9183E">
        <w:rPr>
          <w:rFonts w:ascii="Times New Roman" w:hAnsi="Times New Roman" w:cs="Times New Roman"/>
          <w:sz w:val="28"/>
          <w:szCs w:val="28"/>
        </w:rPr>
        <w:t xml:space="preserve"> </w:t>
      </w:r>
      <w:r w:rsidRPr="005911BF">
        <w:rPr>
          <w:rFonts w:ascii="Times New Roman" w:hAnsi="Times New Roman" w:cs="Times New Roman"/>
          <w:sz w:val="28"/>
          <w:szCs w:val="28"/>
        </w:rPr>
        <w:t xml:space="preserve">в.к. </w:t>
      </w:r>
      <w:r w:rsidR="007877C2">
        <w:rPr>
          <w:rFonts w:ascii="Times New Roman" w:hAnsi="Times New Roman" w:cs="Times New Roman"/>
          <w:sz w:val="28"/>
          <w:szCs w:val="28"/>
        </w:rPr>
        <w:t>- 9-11 лет</w:t>
      </w:r>
    </w:p>
    <w:p w:rsidR="000C66DD" w:rsidRPr="005911BF" w:rsidRDefault="000C66DD" w:rsidP="00B9183E">
      <w:pPr>
        <w:pStyle w:val="a3"/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9183E">
        <w:rPr>
          <w:rFonts w:ascii="Times New Roman" w:hAnsi="Times New Roman" w:cs="Times New Roman"/>
          <w:sz w:val="28"/>
          <w:szCs w:val="28"/>
        </w:rPr>
        <w:t xml:space="preserve"> </w:t>
      </w:r>
      <w:r w:rsidRPr="005911BF">
        <w:rPr>
          <w:rFonts w:ascii="Times New Roman" w:hAnsi="Times New Roman" w:cs="Times New Roman"/>
          <w:sz w:val="28"/>
          <w:szCs w:val="28"/>
        </w:rPr>
        <w:t>в.к.</w:t>
      </w:r>
      <w:r w:rsidR="00B9183E">
        <w:rPr>
          <w:rFonts w:ascii="Times New Roman" w:hAnsi="Times New Roman" w:cs="Times New Roman"/>
          <w:sz w:val="28"/>
          <w:szCs w:val="28"/>
        </w:rPr>
        <w:t xml:space="preserve"> </w:t>
      </w:r>
      <w:r w:rsidR="007877C2">
        <w:rPr>
          <w:rFonts w:ascii="Times New Roman" w:hAnsi="Times New Roman" w:cs="Times New Roman"/>
          <w:sz w:val="28"/>
          <w:szCs w:val="28"/>
        </w:rPr>
        <w:t>- 12–13 лет</w:t>
      </w:r>
    </w:p>
    <w:p w:rsidR="000C66DD" w:rsidRDefault="000C66DD" w:rsidP="00B9183E">
      <w:pPr>
        <w:pStyle w:val="a3"/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9183E">
        <w:rPr>
          <w:rFonts w:ascii="Times New Roman" w:hAnsi="Times New Roman" w:cs="Times New Roman"/>
          <w:sz w:val="28"/>
          <w:szCs w:val="28"/>
        </w:rPr>
        <w:t xml:space="preserve"> </w:t>
      </w:r>
      <w:r w:rsidRPr="005911BF">
        <w:rPr>
          <w:rFonts w:ascii="Times New Roman" w:hAnsi="Times New Roman" w:cs="Times New Roman"/>
          <w:sz w:val="28"/>
          <w:szCs w:val="28"/>
        </w:rPr>
        <w:t xml:space="preserve">в.к. </w:t>
      </w:r>
      <w:r w:rsidR="007877C2">
        <w:rPr>
          <w:rFonts w:ascii="Times New Roman" w:hAnsi="Times New Roman" w:cs="Times New Roman"/>
          <w:sz w:val="28"/>
          <w:szCs w:val="28"/>
        </w:rPr>
        <w:t>- 14-16 лет</w:t>
      </w:r>
    </w:p>
    <w:p w:rsidR="007406A2" w:rsidRPr="007406A2" w:rsidRDefault="007406A2" w:rsidP="007406A2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C66DD" w:rsidRPr="005911BF" w:rsidRDefault="000C66DD" w:rsidP="00B9183E">
      <w:pPr>
        <w:pStyle w:val="a3"/>
        <w:tabs>
          <w:tab w:val="left" w:pos="3480"/>
        </w:tabs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 w:rsidRPr="00B9183E">
        <w:rPr>
          <w:rFonts w:ascii="Times New Roman" w:hAnsi="Times New Roman" w:cs="Times New Roman"/>
          <w:b/>
          <w:sz w:val="28"/>
          <w:szCs w:val="28"/>
        </w:rPr>
        <w:t>Номинации</w:t>
      </w:r>
      <w:r w:rsidRPr="005911BF">
        <w:rPr>
          <w:rFonts w:ascii="Times New Roman" w:hAnsi="Times New Roman" w:cs="Times New Roman"/>
          <w:sz w:val="28"/>
          <w:szCs w:val="28"/>
        </w:rPr>
        <w:t>:</w:t>
      </w:r>
    </w:p>
    <w:p w:rsidR="000C66DD" w:rsidRPr="005911BF" w:rsidRDefault="000C66DD" w:rsidP="000C66DD">
      <w:pPr>
        <w:pStyle w:val="a3"/>
        <w:numPr>
          <w:ilvl w:val="0"/>
          <w:numId w:val="16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Соло;</w:t>
      </w:r>
    </w:p>
    <w:p w:rsidR="000C66DD" w:rsidRPr="005911BF" w:rsidRDefault="000C66DD" w:rsidP="000C66DD">
      <w:pPr>
        <w:pStyle w:val="a3"/>
        <w:numPr>
          <w:ilvl w:val="0"/>
          <w:numId w:val="16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Дуэт;</w:t>
      </w:r>
    </w:p>
    <w:p w:rsidR="000C66DD" w:rsidRPr="005911BF" w:rsidRDefault="000C66DD" w:rsidP="000C66DD">
      <w:pPr>
        <w:pStyle w:val="a3"/>
        <w:numPr>
          <w:ilvl w:val="0"/>
          <w:numId w:val="16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Группа (3-</w:t>
      </w:r>
      <w:r w:rsidR="006F29BD" w:rsidRPr="00F73CD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7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чел)</w:t>
      </w:r>
      <w:r w:rsidRPr="005911BF">
        <w:rPr>
          <w:rFonts w:ascii="Times New Roman" w:hAnsi="Times New Roman" w:cs="Times New Roman"/>
          <w:sz w:val="28"/>
          <w:szCs w:val="28"/>
        </w:rPr>
        <w:t>.</w:t>
      </w:r>
    </w:p>
    <w:p w:rsidR="00392948" w:rsidRPr="005911BF" w:rsidRDefault="00392948" w:rsidP="000C66DD">
      <w:pPr>
        <w:pStyle w:val="a3"/>
        <w:numPr>
          <w:ilvl w:val="0"/>
          <w:numId w:val="1"/>
        </w:numPr>
        <w:tabs>
          <w:tab w:val="left" w:pos="34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 xml:space="preserve">Порядок подачи </w:t>
      </w:r>
      <w:r w:rsidR="000C66DD" w:rsidRPr="005911BF">
        <w:rPr>
          <w:rFonts w:ascii="Times New Roman" w:hAnsi="Times New Roman" w:cs="Times New Roman"/>
          <w:b/>
          <w:sz w:val="28"/>
          <w:szCs w:val="28"/>
        </w:rPr>
        <w:t>заявок</w:t>
      </w:r>
    </w:p>
    <w:p w:rsidR="00A369EF" w:rsidRPr="009D1186" w:rsidRDefault="000C66DD" w:rsidP="00D82B79">
      <w:pPr>
        <w:pStyle w:val="a3"/>
        <w:numPr>
          <w:ilvl w:val="1"/>
          <w:numId w:val="19"/>
        </w:numPr>
        <w:tabs>
          <w:tab w:val="left" w:pos="3480"/>
        </w:tabs>
        <w:spacing w:after="0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F73CDE">
        <w:rPr>
          <w:rFonts w:ascii="Times New Roman" w:hAnsi="Times New Roman" w:cs="Times New Roman"/>
          <w:sz w:val="28"/>
          <w:szCs w:val="28"/>
        </w:rPr>
        <w:t>Заявка на участие</w:t>
      </w:r>
      <w:r w:rsidR="00B9183E">
        <w:rPr>
          <w:rFonts w:ascii="Times New Roman" w:hAnsi="Times New Roman" w:cs="Times New Roman"/>
          <w:sz w:val="28"/>
          <w:szCs w:val="28"/>
        </w:rPr>
        <w:t xml:space="preserve"> </w:t>
      </w:r>
      <w:r w:rsidRPr="00F73CDE">
        <w:rPr>
          <w:rFonts w:ascii="Times New Roman" w:hAnsi="Times New Roman" w:cs="Times New Roman"/>
          <w:sz w:val="28"/>
          <w:szCs w:val="28"/>
        </w:rPr>
        <w:t>принимаются</w:t>
      </w:r>
      <w:r w:rsidR="005C6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7B3">
        <w:rPr>
          <w:rFonts w:ascii="Times New Roman" w:hAnsi="Times New Roman" w:cs="Times New Roman"/>
          <w:sz w:val="28"/>
          <w:szCs w:val="28"/>
        </w:rPr>
        <w:t xml:space="preserve">в соответствии с данным Положением </w:t>
      </w:r>
      <w:r w:rsidR="000B12AC" w:rsidRPr="00F73CDE">
        <w:rPr>
          <w:rFonts w:ascii="Times New Roman" w:hAnsi="Times New Roman" w:cs="Times New Roman"/>
          <w:sz w:val="28"/>
          <w:szCs w:val="28"/>
        </w:rPr>
        <w:t>через онлайн форму заявки</w:t>
      </w:r>
      <w:r w:rsidR="009D1186">
        <w:rPr>
          <w:rFonts w:ascii="Times New Roman" w:hAnsi="Times New Roman" w:cs="Times New Roman"/>
          <w:sz w:val="28"/>
          <w:szCs w:val="28"/>
        </w:rPr>
        <w:t>:</w:t>
      </w:r>
    </w:p>
    <w:p w:rsidR="007201BC" w:rsidRPr="007201BC" w:rsidRDefault="00867017" w:rsidP="007201BC">
      <w:pPr>
        <w:pStyle w:val="a3"/>
        <w:tabs>
          <w:tab w:val="left" w:pos="3480"/>
        </w:tabs>
        <w:spacing w:after="0"/>
        <w:ind w:left="426"/>
        <w:rPr>
          <w:rFonts w:ascii="Times New Roman" w:hAnsi="Times New Roman" w:cs="Times New Roman"/>
          <w:b/>
        </w:rPr>
      </w:pPr>
      <w:hyperlink r:id="rId8" w:history="1">
        <w:r w:rsidR="007201BC" w:rsidRPr="00867017">
          <w:rPr>
            <w:rStyle w:val="a6"/>
            <w:rFonts w:ascii="Times New Roman" w:hAnsi="Times New Roman" w:cs="Times New Roman"/>
            <w:b/>
          </w:rPr>
          <w:t>УЧАСТВОВАТЬ В КОНКУРСЕ</w:t>
        </w:r>
      </w:hyperlink>
    </w:p>
    <w:p w:rsidR="006F29BD" w:rsidRPr="00F73CDE" w:rsidRDefault="007201BC" w:rsidP="00D82B79">
      <w:pPr>
        <w:pStyle w:val="a3"/>
        <w:tabs>
          <w:tab w:val="left" w:pos="3480"/>
        </w:tabs>
        <w:spacing w:after="0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Ссылка на фонограмму </w:t>
      </w:r>
      <w:r w:rsidR="005571E5" w:rsidRPr="00F73CDE">
        <w:rPr>
          <w:rFonts w:ascii="Times New Roman" w:hAnsi="Times New Roman" w:cs="Times New Roman"/>
          <w:sz w:val="28"/>
          <w:szCs w:val="28"/>
        </w:rPr>
        <w:t xml:space="preserve">конкурсного выступления принимается до </w:t>
      </w:r>
      <w:r w:rsidR="00E33415" w:rsidRPr="00E33415">
        <w:rPr>
          <w:rFonts w:ascii="Times New Roman" w:hAnsi="Times New Roman" w:cs="Times New Roman"/>
          <w:sz w:val="28"/>
          <w:szCs w:val="28"/>
        </w:rPr>
        <w:t>17</w:t>
      </w:r>
      <w:r w:rsidR="00E33415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E33415" w:rsidRPr="00E33415">
        <w:rPr>
          <w:rFonts w:ascii="Times New Roman" w:hAnsi="Times New Roman" w:cs="Times New Roman"/>
          <w:sz w:val="28"/>
          <w:szCs w:val="28"/>
        </w:rPr>
        <w:t>4</w:t>
      </w:r>
      <w:r w:rsidR="001162A3">
        <w:rPr>
          <w:rFonts w:ascii="Times New Roman" w:hAnsi="Times New Roman" w:cs="Times New Roman"/>
          <w:sz w:val="28"/>
          <w:szCs w:val="28"/>
        </w:rPr>
        <w:t>г.</w:t>
      </w:r>
      <w:r w:rsidR="00012710">
        <w:rPr>
          <w:rFonts w:ascii="Times New Roman" w:hAnsi="Times New Roman" w:cs="Times New Roman"/>
          <w:sz w:val="28"/>
          <w:szCs w:val="28"/>
        </w:rPr>
        <w:t xml:space="preserve"> вместе с заявкой.</w:t>
      </w:r>
    </w:p>
    <w:p w:rsidR="000B12AC" w:rsidRPr="005911BF" w:rsidRDefault="007201BC" w:rsidP="00D82B79">
      <w:pPr>
        <w:pStyle w:val="a3"/>
        <w:tabs>
          <w:tab w:val="left" w:pos="3480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2AC" w:rsidRPr="006F29BD">
        <w:rPr>
          <w:rFonts w:ascii="Times New Roman" w:hAnsi="Times New Roman" w:cs="Times New Roman"/>
          <w:sz w:val="28"/>
          <w:szCs w:val="28"/>
        </w:rPr>
        <w:t xml:space="preserve">Заявка по каждой возрастной категории и на каждую номинацию </w:t>
      </w:r>
      <w:r w:rsidR="00B53A67" w:rsidRPr="006F29BD">
        <w:rPr>
          <w:rFonts w:ascii="Times New Roman" w:hAnsi="Times New Roman" w:cs="Times New Roman"/>
          <w:sz w:val="28"/>
          <w:szCs w:val="28"/>
        </w:rPr>
        <w:t>з</w:t>
      </w:r>
      <w:r w:rsidR="000B12AC" w:rsidRPr="006F29BD">
        <w:rPr>
          <w:rFonts w:ascii="Times New Roman" w:hAnsi="Times New Roman" w:cs="Times New Roman"/>
          <w:b/>
          <w:sz w:val="28"/>
          <w:szCs w:val="28"/>
        </w:rPr>
        <w:t>аполняется</w:t>
      </w:r>
      <w:r w:rsidR="00084D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2AC" w:rsidRPr="005911BF">
        <w:rPr>
          <w:rFonts w:ascii="Times New Roman" w:hAnsi="Times New Roman" w:cs="Times New Roman"/>
          <w:b/>
          <w:sz w:val="28"/>
          <w:szCs w:val="28"/>
        </w:rPr>
        <w:t>отдельно.</w:t>
      </w:r>
    </w:p>
    <w:p w:rsidR="000B12AC" w:rsidRPr="00F73CDE" w:rsidRDefault="00506BA0" w:rsidP="00D82B79">
      <w:pPr>
        <w:pStyle w:val="a3"/>
        <w:numPr>
          <w:ilvl w:val="1"/>
          <w:numId w:val="20"/>
        </w:numPr>
        <w:tabs>
          <w:tab w:val="left" w:pos="34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3CDE">
        <w:rPr>
          <w:rFonts w:ascii="Times New Roman" w:hAnsi="Times New Roman" w:cs="Times New Roman"/>
          <w:sz w:val="28"/>
          <w:szCs w:val="28"/>
        </w:rPr>
        <w:t>После получения оргкомитетом всех необхо</w:t>
      </w:r>
      <w:r w:rsidR="007201BC">
        <w:rPr>
          <w:rFonts w:ascii="Times New Roman" w:hAnsi="Times New Roman" w:cs="Times New Roman"/>
          <w:sz w:val="28"/>
          <w:szCs w:val="28"/>
        </w:rPr>
        <w:t xml:space="preserve">димых материалов на вашу почту </w:t>
      </w:r>
      <w:r w:rsidRPr="00F73CDE">
        <w:rPr>
          <w:rFonts w:ascii="Times New Roman" w:hAnsi="Times New Roman" w:cs="Times New Roman"/>
          <w:sz w:val="28"/>
          <w:szCs w:val="28"/>
        </w:rPr>
        <w:t>должно поступить подтверждение. Если в течени</w:t>
      </w:r>
      <w:r w:rsidR="00D11B27" w:rsidRPr="00F73CDE">
        <w:rPr>
          <w:rFonts w:ascii="Times New Roman" w:hAnsi="Times New Roman" w:cs="Times New Roman"/>
          <w:sz w:val="28"/>
          <w:szCs w:val="28"/>
        </w:rPr>
        <w:t>е</w:t>
      </w:r>
      <w:r w:rsidRPr="00F73CDE">
        <w:rPr>
          <w:rFonts w:ascii="Times New Roman" w:hAnsi="Times New Roman" w:cs="Times New Roman"/>
          <w:sz w:val="28"/>
          <w:szCs w:val="28"/>
        </w:rPr>
        <w:t xml:space="preserve"> 3-х дней после вашей отправки подтверждение не поступило, перезвоните организатору.</w:t>
      </w:r>
    </w:p>
    <w:p w:rsidR="00506BA0" w:rsidRPr="005911BF" w:rsidRDefault="00506BA0" w:rsidP="00D82B79">
      <w:pPr>
        <w:pStyle w:val="a3"/>
        <w:numPr>
          <w:ilvl w:val="1"/>
          <w:numId w:val="20"/>
        </w:numPr>
        <w:tabs>
          <w:tab w:val="left" w:pos="34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При заполнении заявки руководители, конкурсанты или их представители дают свое согласие на использование указанных в ней персональных данных в соответствии с Федеральным законом от 27.07.2006 года №152-ФЗ «О персональных данных».</w:t>
      </w:r>
    </w:p>
    <w:p w:rsidR="000A2598" w:rsidRPr="00012710" w:rsidRDefault="00012710" w:rsidP="00012710">
      <w:pPr>
        <w:pStyle w:val="a3"/>
        <w:numPr>
          <w:ilvl w:val="1"/>
          <w:numId w:val="20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Оформление аудио</w:t>
      </w:r>
      <w:r w:rsidR="000A2598" w:rsidRPr="005911BF">
        <w:rPr>
          <w:rFonts w:ascii="Times New Roman" w:hAnsi="Times New Roman" w:cs="Times New Roman"/>
          <w:sz w:val="28"/>
          <w:szCs w:val="28"/>
        </w:rPr>
        <w:t xml:space="preserve"> материалов: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A2598" w:rsidRPr="00012710">
        <w:rPr>
          <w:rFonts w:ascii="Times New Roman" w:hAnsi="Times New Roman" w:cs="Times New Roman"/>
          <w:sz w:val="28"/>
          <w:szCs w:val="28"/>
        </w:rPr>
        <w:t>аждый файл должен содержать один конкурсный номер, название файла должно содержать данные участника: возрастная категория, ФИ (группа) конкурсанта, н</w:t>
      </w:r>
      <w:r w:rsidR="005911BF" w:rsidRPr="00012710">
        <w:rPr>
          <w:rFonts w:ascii="Times New Roman" w:hAnsi="Times New Roman" w:cs="Times New Roman"/>
          <w:sz w:val="28"/>
          <w:szCs w:val="28"/>
        </w:rPr>
        <w:t xml:space="preserve">аселенный пункт, </w:t>
      </w:r>
      <w:r w:rsidR="007201BC">
        <w:rPr>
          <w:rFonts w:ascii="Times New Roman" w:hAnsi="Times New Roman" w:cs="Times New Roman"/>
          <w:sz w:val="28"/>
          <w:szCs w:val="28"/>
        </w:rPr>
        <w:t>название песни.</w:t>
      </w:r>
    </w:p>
    <w:p w:rsidR="00311EAE" w:rsidRPr="005911BF" w:rsidRDefault="00311EAE" w:rsidP="003B470C">
      <w:pPr>
        <w:pStyle w:val="a3"/>
        <w:spacing w:after="0"/>
        <w:ind w:left="142" w:hanging="567"/>
        <w:rPr>
          <w:rFonts w:ascii="Times New Roman" w:hAnsi="Times New Roman" w:cs="Times New Roman"/>
          <w:sz w:val="28"/>
          <w:szCs w:val="28"/>
        </w:rPr>
      </w:pPr>
    </w:p>
    <w:p w:rsidR="00392948" w:rsidRPr="005911BF" w:rsidRDefault="00392948" w:rsidP="00012710">
      <w:pPr>
        <w:pStyle w:val="a3"/>
        <w:numPr>
          <w:ilvl w:val="0"/>
          <w:numId w:val="20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392948" w:rsidRPr="005911BF" w:rsidRDefault="005E15E7" w:rsidP="00D82B79">
      <w:pPr>
        <w:pStyle w:val="a3"/>
        <w:numPr>
          <w:ilvl w:val="1"/>
          <w:numId w:val="2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определяются решением жюри и награждаются дипломами Лауреата, Дипломанта в каждой возрастной категории и </w:t>
      </w:r>
      <w:r w:rsidR="005911BF" w:rsidRPr="005911BF">
        <w:rPr>
          <w:rFonts w:ascii="Times New Roman" w:hAnsi="Times New Roman" w:cs="Times New Roman"/>
          <w:sz w:val="28"/>
          <w:szCs w:val="28"/>
        </w:rPr>
        <w:t>п</w:t>
      </w:r>
      <w:r w:rsidRPr="005911BF">
        <w:rPr>
          <w:rFonts w:ascii="Times New Roman" w:hAnsi="Times New Roman" w:cs="Times New Roman"/>
          <w:sz w:val="28"/>
          <w:szCs w:val="28"/>
        </w:rPr>
        <w:t>о номинациям: соло, дуэт, группа;</w:t>
      </w:r>
    </w:p>
    <w:p w:rsidR="005E15E7" w:rsidRPr="005911BF" w:rsidRDefault="005E15E7" w:rsidP="00D82B79">
      <w:pPr>
        <w:pStyle w:val="a3"/>
        <w:numPr>
          <w:ilvl w:val="1"/>
          <w:numId w:val="2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Для участников конкурса учреждаются следующие звания:</w:t>
      </w:r>
    </w:p>
    <w:p w:rsidR="005E15E7" w:rsidRPr="005911BF" w:rsidRDefault="005E15E7" w:rsidP="005E15E7">
      <w:pPr>
        <w:pStyle w:val="a3"/>
        <w:numPr>
          <w:ilvl w:val="0"/>
          <w:numId w:val="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Гран При (победитель конкурса);</w:t>
      </w:r>
    </w:p>
    <w:p w:rsidR="005E15E7" w:rsidRPr="005911BF" w:rsidRDefault="007201BC" w:rsidP="005E15E7">
      <w:pPr>
        <w:pStyle w:val="a3"/>
        <w:numPr>
          <w:ilvl w:val="0"/>
          <w:numId w:val="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 конкурса (</w:t>
      </w:r>
      <w:r w:rsidR="005E15E7" w:rsidRPr="005911BF">
        <w:rPr>
          <w:rFonts w:ascii="Times New Roman" w:hAnsi="Times New Roman" w:cs="Times New Roman"/>
          <w:sz w:val="28"/>
          <w:szCs w:val="28"/>
        </w:rPr>
        <w:t>1,2,3 степени);</w:t>
      </w:r>
    </w:p>
    <w:p w:rsidR="005E15E7" w:rsidRPr="005911BF" w:rsidRDefault="005E15E7" w:rsidP="005E15E7">
      <w:pPr>
        <w:pStyle w:val="a3"/>
        <w:numPr>
          <w:ilvl w:val="0"/>
          <w:numId w:val="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Дипломант конкурса (1,2,3 степени);</w:t>
      </w:r>
    </w:p>
    <w:p w:rsidR="005E15E7" w:rsidRPr="005911BF" w:rsidRDefault="005E15E7" w:rsidP="005E15E7">
      <w:pPr>
        <w:pStyle w:val="a3"/>
        <w:numPr>
          <w:ilvl w:val="0"/>
          <w:numId w:val="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Участник конкурса</w:t>
      </w:r>
      <w:r w:rsidR="005911BF" w:rsidRPr="005911BF">
        <w:rPr>
          <w:rFonts w:ascii="Times New Roman" w:hAnsi="Times New Roman" w:cs="Times New Roman"/>
          <w:sz w:val="28"/>
          <w:szCs w:val="28"/>
        </w:rPr>
        <w:t>.</w:t>
      </w:r>
    </w:p>
    <w:p w:rsidR="005E15E7" w:rsidRPr="005911BF" w:rsidRDefault="005E15E7" w:rsidP="00D82B79">
      <w:pPr>
        <w:pStyle w:val="a3"/>
        <w:numPr>
          <w:ilvl w:val="1"/>
          <w:numId w:val="2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lastRenderedPageBreak/>
        <w:t>Жюри оставляет за собой право присуждать специальные дипломы.</w:t>
      </w:r>
    </w:p>
    <w:p w:rsidR="005E15E7" w:rsidRPr="005911BF" w:rsidRDefault="005E15E7" w:rsidP="00D82B79">
      <w:pPr>
        <w:pStyle w:val="a3"/>
        <w:numPr>
          <w:ilvl w:val="1"/>
          <w:numId w:val="2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Руководители участников конкурса получают Благодарности от Оргкомитета конкурса.</w:t>
      </w:r>
    </w:p>
    <w:p w:rsidR="000525ED" w:rsidRPr="005911BF" w:rsidRDefault="000525ED" w:rsidP="000525ED">
      <w:pPr>
        <w:pStyle w:val="a3"/>
        <w:tabs>
          <w:tab w:val="left" w:pos="3480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0525ED" w:rsidRPr="005911BF" w:rsidRDefault="000525ED" w:rsidP="00D82B79">
      <w:pPr>
        <w:pStyle w:val="a3"/>
        <w:numPr>
          <w:ilvl w:val="0"/>
          <w:numId w:val="20"/>
        </w:numPr>
        <w:tabs>
          <w:tab w:val="left" w:pos="3480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:rsidR="00A00CC8" w:rsidRDefault="00A00CC8" w:rsidP="00A00CC8">
      <w:pPr>
        <w:pStyle w:val="a3"/>
        <w:tabs>
          <w:tab w:val="left" w:pos="34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8317B8">
        <w:rPr>
          <w:rFonts w:ascii="Times New Roman" w:hAnsi="Times New Roman" w:cs="Times New Roman"/>
          <w:sz w:val="28"/>
          <w:szCs w:val="28"/>
        </w:rPr>
        <w:t xml:space="preserve">Финансирование Конкурса осуществляется за счет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 </w:t>
      </w:r>
    </w:p>
    <w:p w:rsidR="003B470C" w:rsidRDefault="00A00CC8" w:rsidP="00A00CC8">
      <w:pPr>
        <w:pStyle w:val="a3"/>
        <w:tabs>
          <w:tab w:val="left" w:pos="3480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конкурса;</w:t>
      </w:r>
    </w:p>
    <w:p w:rsidR="00A00CC8" w:rsidRDefault="00A00CC8" w:rsidP="00A00CC8">
      <w:pPr>
        <w:pStyle w:val="a3"/>
        <w:numPr>
          <w:ilvl w:val="1"/>
          <w:numId w:val="2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Командировочные расходы осуществляются за счет направляющей </w:t>
      </w:r>
    </w:p>
    <w:p w:rsidR="00A00CC8" w:rsidRPr="005911BF" w:rsidRDefault="00A00CC8" w:rsidP="00A00CC8">
      <w:pPr>
        <w:pStyle w:val="a3"/>
        <w:tabs>
          <w:tab w:val="left" w:pos="3480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B53A67" w:rsidRDefault="00B53A67" w:rsidP="00B53A67">
      <w:pPr>
        <w:pStyle w:val="a3"/>
        <w:tabs>
          <w:tab w:val="left" w:pos="3480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7201BC" w:rsidRDefault="007201BC" w:rsidP="00B53A67">
      <w:pPr>
        <w:pStyle w:val="a3"/>
        <w:tabs>
          <w:tab w:val="left" w:pos="3480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val="en-US"/>
        </w:rPr>
      </w:pPr>
    </w:p>
    <w:p w:rsidR="00E33415" w:rsidRDefault="00E33415" w:rsidP="00B53A67">
      <w:pPr>
        <w:pStyle w:val="a3"/>
        <w:tabs>
          <w:tab w:val="left" w:pos="3480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val="en-US"/>
        </w:rPr>
      </w:pPr>
    </w:p>
    <w:p w:rsidR="00E33415" w:rsidRPr="00867017" w:rsidRDefault="00E33415" w:rsidP="00B53A67">
      <w:pPr>
        <w:pStyle w:val="a3"/>
        <w:tabs>
          <w:tab w:val="left" w:pos="3480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392948" w:rsidRPr="005911BF" w:rsidRDefault="00955B20" w:rsidP="00D82B79">
      <w:pPr>
        <w:pStyle w:val="a3"/>
        <w:numPr>
          <w:ilvl w:val="0"/>
          <w:numId w:val="20"/>
        </w:numPr>
        <w:tabs>
          <w:tab w:val="left" w:pos="3480"/>
        </w:tabs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:rsidR="00955B20" w:rsidRPr="005911BF" w:rsidRDefault="00955B20" w:rsidP="00A00CC8">
      <w:pPr>
        <w:pStyle w:val="a3"/>
        <w:numPr>
          <w:ilvl w:val="1"/>
          <w:numId w:val="20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Все вопросы, не предусмотренные настоящим Положением, решаются организаторами конкурса.</w:t>
      </w:r>
    </w:p>
    <w:p w:rsidR="00955B20" w:rsidRPr="005911BF" w:rsidRDefault="007201BC" w:rsidP="00D82B79">
      <w:pPr>
        <w:pStyle w:val="a3"/>
        <w:numPr>
          <w:ilvl w:val="1"/>
          <w:numId w:val="20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подачи заявки, вы</w:t>
      </w:r>
      <w:r w:rsidR="00955B20" w:rsidRPr="005911BF">
        <w:rPr>
          <w:rFonts w:ascii="Times New Roman" w:hAnsi="Times New Roman" w:cs="Times New Roman"/>
          <w:sz w:val="28"/>
          <w:szCs w:val="28"/>
        </w:rPr>
        <w:t xml:space="preserve"> соглашаетесь со всеми условиями конкурса.</w:t>
      </w:r>
    </w:p>
    <w:p w:rsidR="00E046DB" w:rsidRPr="005911BF" w:rsidRDefault="00E046DB" w:rsidP="00E046DB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57AAD" w:rsidRDefault="00D57AAD" w:rsidP="00B53A67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ДК им. В.И. Ленина, </w:t>
      </w:r>
      <w:r w:rsidR="00E046DB" w:rsidRPr="005911BF">
        <w:rPr>
          <w:rFonts w:ascii="Times New Roman" w:hAnsi="Times New Roman" w:cs="Times New Roman"/>
          <w:sz w:val="28"/>
          <w:szCs w:val="28"/>
        </w:rPr>
        <w:t>г. Ковров</w:t>
      </w:r>
    </w:p>
    <w:p w:rsidR="00E1705B" w:rsidRPr="00D57AAD" w:rsidRDefault="005911BF" w:rsidP="00D57AAD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 xml:space="preserve">Тел.: </w:t>
      </w:r>
      <w:r w:rsidR="00D57AAD">
        <w:rPr>
          <w:rFonts w:ascii="Times New Roman" w:hAnsi="Times New Roman" w:cs="Times New Roman"/>
          <w:sz w:val="28"/>
          <w:szCs w:val="28"/>
        </w:rPr>
        <w:t xml:space="preserve">8(49232) </w:t>
      </w:r>
      <w:r w:rsidR="00AC42F4">
        <w:rPr>
          <w:rFonts w:ascii="Times New Roman" w:hAnsi="Times New Roman" w:cs="Times New Roman"/>
          <w:sz w:val="28"/>
          <w:szCs w:val="28"/>
        </w:rPr>
        <w:t>3</w:t>
      </w:r>
      <w:r w:rsidR="007201BC">
        <w:rPr>
          <w:rFonts w:ascii="Times New Roman" w:hAnsi="Times New Roman" w:cs="Times New Roman"/>
          <w:sz w:val="28"/>
          <w:szCs w:val="28"/>
        </w:rPr>
        <w:t>-</w:t>
      </w:r>
      <w:r w:rsidRPr="005911BF">
        <w:rPr>
          <w:rFonts w:ascii="Times New Roman" w:hAnsi="Times New Roman" w:cs="Times New Roman"/>
          <w:sz w:val="28"/>
          <w:szCs w:val="28"/>
        </w:rPr>
        <w:t>01-27</w:t>
      </w:r>
      <w:r w:rsidR="007201BC">
        <w:rPr>
          <w:rFonts w:ascii="Times New Roman" w:hAnsi="Times New Roman" w:cs="Times New Roman"/>
          <w:sz w:val="28"/>
          <w:szCs w:val="28"/>
        </w:rPr>
        <w:t xml:space="preserve"> Художественный руководитель:</w:t>
      </w:r>
      <w:r w:rsidR="0076303F">
        <w:rPr>
          <w:rFonts w:ascii="Times New Roman" w:hAnsi="Times New Roman" w:cs="Times New Roman"/>
          <w:sz w:val="28"/>
          <w:szCs w:val="28"/>
        </w:rPr>
        <w:t xml:space="preserve">  Пояркова Вера Владимировна</w:t>
      </w:r>
    </w:p>
    <w:tbl>
      <w:tblPr>
        <w:tblpPr w:leftFromText="45" w:rightFromText="30" w:vertAnchor="text"/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"/>
      </w:tblGrid>
      <w:tr w:rsidR="00E1705B" w:rsidRPr="005911BF" w:rsidTr="00E1705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E1705B" w:rsidRPr="005911BF" w:rsidRDefault="00E1705B" w:rsidP="00E1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A6DB6" w:rsidRDefault="00E1705B" w:rsidP="00E170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  <w:r w:rsidRPr="005911BF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52396" w:rsidRDefault="00E52396" w:rsidP="00E170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2396" w:rsidRDefault="00E52396" w:rsidP="00E170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2396" w:rsidRDefault="00E52396" w:rsidP="00E170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2396" w:rsidRDefault="00E52396" w:rsidP="00E170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2396" w:rsidRDefault="00E52396" w:rsidP="00E170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E52396" w:rsidSect="00A376A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DEA" w:rsidRDefault="004C0DEA" w:rsidP="00315CF1">
      <w:pPr>
        <w:spacing w:after="0" w:line="240" w:lineRule="auto"/>
      </w:pPr>
      <w:r>
        <w:separator/>
      </w:r>
    </w:p>
  </w:endnote>
  <w:endnote w:type="continuationSeparator" w:id="0">
    <w:p w:rsidR="004C0DEA" w:rsidRDefault="004C0DEA" w:rsidP="0031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159235"/>
      <w:docPartObj>
        <w:docPartGallery w:val="Page Numbers (Bottom of Page)"/>
        <w:docPartUnique/>
      </w:docPartObj>
    </w:sdtPr>
    <w:sdtContent>
      <w:p w:rsidR="003955AF" w:rsidRDefault="003955AF">
        <w:pPr>
          <w:pStyle w:val="a9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955AF" w:rsidRDefault="003955A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DEA" w:rsidRDefault="004C0DEA" w:rsidP="00315CF1">
      <w:pPr>
        <w:spacing w:after="0" w:line="240" w:lineRule="auto"/>
      </w:pPr>
      <w:r>
        <w:separator/>
      </w:r>
    </w:p>
  </w:footnote>
  <w:footnote w:type="continuationSeparator" w:id="0">
    <w:p w:rsidR="004C0DEA" w:rsidRDefault="004C0DEA" w:rsidP="00315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F1" w:rsidRDefault="00315CF1">
    <w:pPr>
      <w:pStyle w:val="a7"/>
    </w:pPr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ABA"/>
    <w:multiLevelType w:val="hybridMultilevel"/>
    <w:tmpl w:val="1562D7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003E3F"/>
    <w:multiLevelType w:val="hybridMultilevel"/>
    <w:tmpl w:val="5854E0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EF0A8E"/>
    <w:multiLevelType w:val="hybridMultilevel"/>
    <w:tmpl w:val="24BA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17631"/>
    <w:multiLevelType w:val="hybridMultilevel"/>
    <w:tmpl w:val="34DE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421EB"/>
    <w:multiLevelType w:val="hybridMultilevel"/>
    <w:tmpl w:val="1C486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51028"/>
    <w:multiLevelType w:val="hybridMultilevel"/>
    <w:tmpl w:val="0B46B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D20D4"/>
    <w:multiLevelType w:val="hybridMultilevel"/>
    <w:tmpl w:val="39C25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53320"/>
    <w:multiLevelType w:val="hybridMultilevel"/>
    <w:tmpl w:val="318A01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9C34E0D"/>
    <w:multiLevelType w:val="multilevel"/>
    <w:tmpl w:val="64A0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6970FC7"/>
    <w:multiLevelType w:val="hybridMultilevel"/>
    <w:tmpl w:val="1B70E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012D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F50B6"/>
    <w:multiLevelType w:val="hybridMultilevel"/>
    <w:tmpl w:val="C702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20E70"/>
    <w:multiLevelType w:val="multilevel"/>
    <w:tmpl w:val="64A0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D3833E8"/>
    <w:multiLevelType w:val="hybridMultilevel"/>
    <w:tmpl w:val="08ACEF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0107A9"/>
    <w:multiLevelType w:val="hybridMultilevel"/>
    <w:tmpl w:val="419C58A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53C2726E"/>
    <w:multiLevelType w:val="multilevel"/>
    <w:tmpl w:val="6B96DB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  <w:b w:val="0"/>
      </w:rPr>
    </w:lvl>
  </w:abstractNum>
  <w:abstractNum w:abstractNumId="15">
    <w:nsid w:val="54086BE8"/>
    <w:multiLevelType w:val="multilevel"/>
    <w:tmpl w:val="7714A2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AEB0774"/>
    <w:multiLevelType w:val="hybridMultilevel"/>
    <w:tmpl w:val="2D80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E5B0F"/>
    <w:multiLevelType w:val="hybridMultilevel"/>
    <w:tmpl w:val="1C4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12C62"/>
    <w:multiLevelType w:val="hybridMultilevel"/>
    <w:tmpl w:val="BB58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F003C"/>
    <w:multiLevelType w:val="hybridMultilevel"/>
    <w:tmpl w:val="70AAB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C25A3"/>
    <w:multiLevelType w:val="hybridMultilevel"/>
    <w:tmpl w:val="19120D9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7B9F4EF3"/>
    <w:multiLevelType w:val="hybridMultilevel"/>
    <w:tmpl w:val="1230FBC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7E1D5FA1"/>
    <w:multiLevelType w:val="hybridMultilevel"/>
    <w:tmpl w:val="DD1C3FE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8"/>
  </w:num>
  <w:num w:numId="8">
    <w:abstractNumId w:val="0"/>
  </w:num>
  <w:num w:numId="9">
    <w:abstractNumId w:val="17"/>
  </w:num>
  <w:num w:numId="10">
    <w:abstractNumId w:val="12"/>
  </w:num>
  <w:num w:numId="11">
    <w:abstractNumId w:val="1"/>
  </w:num>
  <w:num w:numId="12">
    <w:abstractNumId w:val="10"/>
  </w:num>
  <w:num w:numId="13">
    <w:abstractNumId w:val="5"/>
  </w:num>
  <w:num w:numId="14">
    <w:abstractNumId w:val="21"/>
  </w:num>
  <w:num w:numId="15">
    <w:abstractNumId w:val="20"/>
  </w:num>
  <w:num w:numId="16">
    <w:abstractNumId w:val="13"/>
  </w:num>
  <w:num w:numId="17">
    <w:abstractNumId w:val="7"/>
  </w:num>
  <w:num w:numId="18">
    <w:abstractNumId w:val="22"/>
  </w:num>
  <w:num w:numId="19">
    <w:abstractNumId w:val="14"/>
  </w:num>
  <w:num w:numId="20">
    <w:abstractNumId w:val="15"/>
  </w:num>
  <w:num w:numId="21">
    <w:abstractNumId w:val="16"/>
  </w:num>
  <w:num w:numId="22">
    <w:abstractNumId w:val="19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F52"/>
    <w:rsid w:val="00012710"/>
    <w:rsid w:val="000525ED"/>
    <w:rsid w:val="000612FD"/>
    <w:rsid w:val="00084DB2"/>
    <w:rsid w:val="000945DE"/>
    <w:rsid w:val="000A2598"/>
    <w:rsid w:val="000B12AC"/>
    <w:rsid w:val="000C5696"/>
    <w:rsid w:val="000C66DD"/>
    <w:rsid w:val="000D04F7"/>
    <w:rsid w:val="000F68EF"/>
    <w:rsid w:val="00103C1B"/>
    <w:rsid w:val="001162A3"/>
    <w:rsid w:val="00126BEC"/>
    <w:rsid w:val="002A1BB0"/>
    <w:rsid w:val="002C1256"/>
    <w:rsid w:val="00311EAE"/>
    <w:rsid w:val="00315CF1"/>
    <w:rsid w:val="00337F2B"/>
    <w:rsid w:val="00340AA8"/>
    <w:rsid w:val="00385407"/>
    <w:rsid w:val="00387D44"/>
    <w:rsid w:val="00392948"/>
    <w:rsid w:val="003955AF"/>
    <w:rsid w:val="003B470C"/>
    <w:rsid w:val="003F4FD1"/>
    <w:rsid w:val="003F75FF"/>
    <w:rsid w:val="00416FAB"/>
    <w:rsid w:val="00457A20"/>
    <w:rsid w:val="00466360"/>
    <w:rsid w:val="004C0DEA"/>
    <w:rsid w:val="004E36CB"/>
    <w:rsid w:val="004F7B2E"/>
    <w:rsid w:val="00506BA0"/>
    <w:rsid w:val="00536AE6"/>
    <w:rsid w:val="005571E5"/>
    <w:rsid w:val="005911BF"/>
    <w:rsid w:val="005A6DB6"/>
    <w:rsid w:val="005C3F1D"/>
    <w:rsid w:val="005C6578"/>
    <w:rsid w:val="005C676D"/>
    <w:rsid w:val="005E15E7"/>
    <w:rsid w:val="00645AEB"/>
    <w:rsid w:val="006F29BD"/>
    <w:rsid w:val="00702DBA"/>
    <w:rsid w:val="007201BC"/>
    <w:rsid w:val="00726904"/>
    <w:rsid w:val="00732867"/>
    <w:rsid w:val="007406A2"/>
    <w:rsid w:val="0076303F"/>
    <w:rsid w:val="007877C2"/>
    <w:rsid w:val="007A1A7A"/>
    <w:rsid w:val="007C0B21"/>
    <w:rsid w:val="007D5777"/>
    <w:rsid w:val="007F53C1"/>
    <w:rsid w:val="008317B8"/>
    <w:rsid w:val="00856F11"/>
    <w:rsid w:val="00867017"/>
    <w:rsid w:val="008730E2"/>
    <w:rsid w:val="008A7147"/>
    <w:rsid w:val="008D2350"/>
    <w:rsid w:val="008D50FB"/>
    <w:rsid w:val="008E1229"/>
    <w:rsid w:val="00955B20"/>
    <w:rsid w:val="00967B68"/>
    <w:rsid w:val="009C3E24"/>
    <w:rsid w:val="009D1186"/>
    <w:rsid w:val="009D5112"/>
    <w:rsid w:val="009E2B30"/>
    <w:rsid w:val="00A00CC8"/>
    <w:rsid w:val="00A13984"/>
    <w:rsid w:val="00A30F52"/>
    <w:rsid w:val="00A369EF"/>
    <w:rsid w:val="00A376A7"/>
    <w:rsid w:val="00A42992"/>
    <w:rsid w:val="00A705D0"/>
    <w:rsid w:val="00A72095"/>
    <w:rsid w:val="00A90668"/>
    <w:rsid w:val="00AB0274"/>
    <w:rsid w:val="00AC42F4"/>
    <w:rsid w:val="00B43407"/>
    <w:rsid w:val="00B53A67"/>
    <w:rsid w:val="00B54EEC"/>
    <w:rsid w:val="00B62254"/>
    <w:rsid w:val="00B83F41"/>
    <w:rsid w:val="00B87488"/>
    <w:rsid w:val="00B9183E"/>
    <w:rsid w:val="00C25E1A"/>
    <w:rsid w:val="00C62160"/>
    <w:rsid w:val="00C92F9B"/>
    <w:rsid w:val="00CC133D"/>
    <w:rsid w:val="00CD5EAC"/>
    <w:rsid w:val="00CE5944"/>
    <w:rsid w:val="00D11B27"/>
    <w:rsid w:val="00D14B23"/>
    <w:rsid w:val="00D271D9"/>
    <w:rsid w:val="00D3372D"/>
    <w:rsid w:val="00D4210F"/>
    <w:rsid w:val="00D50133"/>
    <w:rsid w:val="00D57AAD"/>
    <w:rsid w:val="00D82B79"/>
    <w:rsid w:val="00D867B3"/>
    <w:rsid w:val="00DA1D89"/>
    <w:rsid w:val="00DB21B4"/>
    <w:rsid w:val="00DB50AB"/>
    <w:rsid w:val="00DE5D24"/>
    <w:rsid w:val="00DE7DAE"/>
    <w:rsid w:val="00DF3D96"/>
    <w:rsid w:val="00DF73C3"/>
    <w:rsid w:val="00E046DB"/>
    <w:rsid w:val="00E1705B"/>
    <w:rsid w:val="00E33415"/>
    <w:rsid w:val="00E436AB"/>
    <w:rsid w:val="00E52396"/>
    <w:rsid w:val="00E60C16"/>
    <w:rsid w:val="00E76B05"/>
    <w:rsid w:val="00E77565"/>
    <w:rsid w:val="00E9226F"/>
    <w:rsid w:val="00E96354"/>
    <w:rsid w:val="00EA1881"/>
    <w:rsid w:val="00ED302F"/>
    <w:rsid w:val="00F02121"/>
    <w:rsid w:val="00F64042"/>
    <w:rsid w:val="00F73806"/>
    <w:rsid w:val="00F73CDE"/>
    <w:rsid w:val="00FB6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48"/>
    <w:pPr>
      <w:ind w:left="720"/>
      <w:contextualSpacing/>
    </w:pPr>
  </w:style>
  <w:style w:type="table" w:styleId="a4">
    <w:name w:val="Table Grid"/>
    <w:basedOn w:val="a1"/>
    <w:uiPriority w:val="59"/>
    <w:rsid w:val="00392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1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1705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15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5CF1"/>
  </w:style>
  <w:style w:type="paragraph" w:styleId="a9">
    <w:name w:val="footer"/>
    <w:basedOn w:val="a"/>
    <w:link w:val="aa"/>
    <w:uiPriority w:val="99"/>
    <w:unhideWhenUsed/>
    <w:rsid w:val="00315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5CF1"/>
  </w:style>
  <w:style w:type="character" w:styleId="ab">
    <w:name w:val="Strong"/>
    <w:basedOn w:val="a0"/>
    <w:uiPriority w:val="22"/>
    <w:qFormat/>
    <w:rsid w:val="00E52396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D337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16">
              <w:marLeft w:val="75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456">
              <w:marLeft w:val="75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7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489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11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5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6f3bd9ef47e7302100b6dc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AD33-7392-40AC-BCAE-5245235F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6</cp:revision>
  <cp:lastPrinted>2024-09-25T08:00:00Z</cp:lastPrinted>
  <dcterms:created xsi:type="dcterms:W3CDTF">2024-09-16T14:19:00Z</dcterms:created>
  <dcterms:modified xsi:type="dcterms:W3CDTF">2024-09-25T08:01:00Z</dcterms:modified>
</cp:coreProperties>
</file>